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南阳理工学院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校内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宣传品审批表</w:t>
      </w:r>
    </w:p>
    <w:bookmarkEnd w:id="0"/>
    <w:p>
      <w:pPr>
        <w:wordWrap w:val="0"/>
        <w:ind w:right="315"/>
        <w:jc w:val="right"/>
        <w:rPr>
          <w:rFonts w:hint="eastAsia"/>
          <w:b/>
          <w:bCs/>
          <w:sz w:val="24"/>
        </w:rPr>
      </w:pPr>
    </w:p>
    <w:p>
      <w:pPr>
        <w:wordWrap w:val="0"/>
        <w:ind w:right="315"/>
        <w:jc w:val="right"/>
        <w:rPr>
          <w:sz w:val="24"/>
        </w:rPr>
      </w:pPr>
      <w:r>
        <w:rPr>
          <w:rFonts w:hint="eastAsia"/>
          <w:b/>
          <w:bCs/>
          <w:sz w:val="24"/>
        </w:rPr>
        <w:t>审批编号：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 xml:space="preserve">  </w:t>
      </w:r>
      <w:r>
        <w:rPr>
          <w:sz w:val="24"/>
        </w:rPr>
        <w:t xml:space="preserve">         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2307"/>
        <w:gridCol w:w="1584"/>
        <w:gridCol w:w="7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申报单位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申报时间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20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申报理由</w:t>
            </w:r>
          </w:p>
        </w:tc>
        <w:tc>
          <w:tcPr>
            <w:tcW w:w="6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宣传形式</w:t>
            </w:r>
          </w:p>
        </w:tc>
        <w:tc>
          <w:tcPr>
            <w:tcW w:w="6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横幅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□宣传版面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□宣传品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exac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悬挂或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展出时间</w:t>
            </w:r>
          </w:p>
        </w:tc>
        <w:tc>
          <w:tcPr>
            <w:tcW w:w="6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20  年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日―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20  年  月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exac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悬挂或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展出地点</w:t>
            </w:r>
          </w:p>
        </w:tc>
        <w:tc>
          <w:tcPr>
            <w:tcW w:w="6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经办人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联系电话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1" w:hRule="exac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宣传内容</w:t>
            </w:r>
          </w:p>
        </w:tc>
        <w:tc>
          <w:tcPr>
            <w:tcW w:w="6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>
            <w:pPr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exac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主管单位</w:t>
            </w:r>
          </w:p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意见</w:t>
            </w:r>
          </w:p>
        </w:tc>
        <w:tc>
          <w:tcPr>
            <w:tcW w:w="6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3080" w:firstLineChars="1100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right="380"/>
              <w:jc w:val="right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签章</w:t>
            </w: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)</w:t>
            </w: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 xml:space="preserve">                                  年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exact"/>
          <w:jc w:val="center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党委宣传部</w:t>
            </w: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审批意见</w:t>
            </w:r>
          </w:p>
        </w:tc>
        <w:tc>
          <w:tcPr>
            <w:tcW w:w="6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ind w:right="380"/>
              <w:jc w:val="right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right="380"/>
              <w:jc w:val="right"/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right="380"/>
              <w:jc w:val="right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签章</w:t>
            </w: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)</w:t>
            </w:r>
          </w:p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 xml:space="preserve">                                  年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日</w:t>
            </w:r>
          </w:p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380" w:lineRule="exact"/>
              <w:ind w:firstLine="4340" w:firstLineChars="155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（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签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章）</w:t>
            </w:r>
          </w:p>
          <w:p>
            <w:pPr>
              <w:spacing w:line="380" w:lineRule="exact"/>
              <w:ind w:firstLine="3360" w:firstLineChars="120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年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</w:t>
            </w:r>
          </w:p>
        </w:tc>
      </w:tr>
    </w:tbl>
    <w:p>
      <w:pPr>
        <w:spacing w:line="280" w:lineRule="exact"/>
        <w:rPr>
          <w:rFonts w:hint="eastAsia" w:ascii="华文楷体" w:hAnsi="华文楷体" w:eastAsia="华文楷体" w:cs="华文楷体"/>
          <w:szCs w:val="21"/>
        </w:rPr>
      </w:pPr>
      <w:r>
        <w:rPr>
          <w:rFonts w:hint="eastAsia" w:ascii="华文楷体" w:hAnsi="华文楷体" w:eastAsia="华文楷体" w:cs="华文楷体"/>
          <w:szCs w:val="21"/>
        </w:rPr>
        <w:t>注：1、请申</w:t>
      </w:r>
      <w:r>
        <w:rPr>
          <w:rFonts w:hint="eastAsia" w:ascii="华文楷体" w:hAnsi="华文楷体" w:eastAsia="华文楷体" w:cs="华文楷体"/>
          <w:szCs w:val="21"/>
          <w:lang w:val="en-US" w:eastAsia="zh-CN"/>
        </w:rPr>
        <w:t>请</w:t>
      </w:r>
      <w:r>
        <w:rPr>
          <w:rFonts w:hint="eastAsia" w:ascii="华文楷体" w:hAnsi="华文楷体" w:eastAsia="华文楷体" w:cs="华文楷体"/>
          <w:szCs w:val="21"/>
        </w:rPr>
        <w:t>单位提前三个工作日按照规定程序审批。</w:t>
      </w:r>
    </w:p>
    <w:p>
      <w:pPr>
        <w:spacing w:line="280" w:lineRule="exact"/>
        <w:ind w:firstLine="420"/>
        <w:rPr>
          <w:rFonts w:hint="eastAsia" w:ascii="华文楷体" w:hAnsi="华文楷体" w:eastAsia="华文楷体" w:cs="华文楷体"/>
          <w:szCs w:val="21"/>
        </w:rPr>
      </w:pPr>
      <w:r>
        <w:rPr>
          <w:rFonts w:hint="eastAsia" w:ascii="华文楷体" w:hAnsi="华文楷体" w:eastAsia="华文楷体" w:cs="华文楷体"/>
          <w:szCs w:val="21"/>
        </w:rPr>
        <w:t>2、申请单位须在批准期限内在指定地点展出,并保持其整齐美观，期满需及时清除并不留杂物。</w:t>
      </w:r>
    </w:p>
    <w:p>
      <w:pPr>
        <w:spacing w:line="280" w:lineRule="exact"/>
        <w:ind w:firstLine="420" w:firstLineChars="200"/>
      </w:pPr>
      <w:r>
        <w:rPr>
          <w:rFonts w:hint="eastAsia" w:ascii="华文楷体" w:hAnsi="华文楷体" w:eastAsia="华文楷体" w:cs="华文楷体"/>
          <w:szCs w:val="21"/>
        </w:rPr>
        <w:t>3、此表一式</w:t>
      </w:r>
      <w:r>
        <w:rPr>
          <w:rFonts w:hint="eastAsia" w:ascii="华文楷体" w:hAnsi="华文楷体" w:eastAsia="华文楷体" w:cs="华文楷体"/>
          <w:szCs w:val="21"/>
          <w:lang w:val="en-US" w:eastAsia="zh-CN"/>
        </w:rPr>
        <w:t>3</w:t>
      </w:r>
      <w:r>
        <w:rPr>
          <w:rFonts w:hint="eastAsia" w:ascii="华文楷体" w:hAnsi="华文楷体" w:eastAsia="华文楷体" w:cs="华文楷体"/>
          <w:szCs w:val="21"/>
        </w:rPr>
        <w:t>份，一份由申请人留存，一份由党委宣传部存档，一份送</w:t>
      </w:r>
      <w:r>
        <w:rPr>
          <w:rFonts w:hint="eastAsia" w:ascii="华文楷体" w:hAnsi="华文楷体" w:eastAsia="华文楷体" w:cs="华文楷体"/>
          <w:szCs w:val="21"/>
          <w:lang w:eastAsia="zh-CN"/>
        </w:rPr>
        <w:t>后勤管理与服务中心</w:t>
      </w:r>
      <w:r>
        <w:rPr>
          <w:rFonts w:hint="eastAsia" w:ascii="华文楷体" w:hAnsi="华文楷体" w:eastAsia="华文楷体" w:cs="华文楷体"/>
          <w:szCs w:val="21"/>
        </w:rPr>
        <w:t>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D55FA"/>
    <w:rsid w:val="560D55F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cb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2018-11-28T06:20:00Z</dcterms:created>
  <dc:creator>❤阿段❤</dc:creator>
  <cp:lastModifiedBy>❤阿段❤</cp:lastModifiedBy>
  <dcterms:modified xsi:type="dcterms:W3CDTF">2018-11-28T06:21:14Z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