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81" w:firstLineChars="100"/>
        <w:rPr>
          <w:rFonts w:ascii="仿宋_GB2312" w:hAnsi="仿宋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/>
          <w:kern w:val="0"/>
          <w:sz w:val="28"/>
          <w:szCs w:val="28"/>
        </w:rPr>
        <w:t>附件</w:t>
      </w:r>
      <w:r>
        <w:rPr>
          <w:rFonts w:hint="eastAsia" w:ascii="仿宋_GB2312" w:hAnsi="仿宋" w:eastAsia="仿宋_GB2312" w:cs="宋体"/>
          <w:b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宋体"/>
          <w:b/>
          <w:kern w:val="0"/>
          <w:sz w:val="28"/>
          <w:szCs w:val="28"/>
        </w:rPr>
        <w:t>：</w:t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jc w:val="left"/>
        <w:rPr>
          <w:rFonts w:ascii="仿宋_GB2312" w:hAnsi="宋体" w:eastAsia="仿宋_GB2312" w:cs="宋体"/>
          <w:b/>
          <w:bCs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南阳理工学院20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年心理情景剧大赛作品统计表</w:t>
      </w:r>
    </w:p>
    <w:tbl>
      <w:tblPr>
        <w:tblStyle w:val="2"/>
        <w:tblpPr w:leftFromText="180" w:rightFromText="180" w:vertAnchor="text" w:horzAnchor="page" w:tblpXSpec="center" w:tblpY="524"/>
        <w:tblOverlap w:val="never"/>
        <w:tblW w:w="9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336"/>
        <w:gridCol w:w="1454"/>
        <w:gridCol w:w="1245"/>
        <w:gridCol w:w="1410"/>
        <w:gridCol w:w="1368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3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院系</w:t>
            </w:r>
          </w:p>
        </w:tc>
        <w:tc>
          <w:tcPr>
            <w:tcW w:w="14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12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13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指导教师</w:t>
            </w:r>
          </w:p>
        </w:tc>
        <w:tc>
          <w:tcPr>
            <w:tcW w:w="21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演出人员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4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4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4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4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4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4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4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4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917CC"/>
    <w:rsid w:val="17F92556"/>
    <w:rsid w:val="3BC917CC"/>
    <w:rsid w:val="73C5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2020-10-19T01:02:00Z</dcterms:created>
  <dc:creator>WPS_1551234541</dc:creator>
  <cp:lastModifiedBy>贺贺</cp:lastModifiedBy>
  <dcterms:modified xsi:type="dcterms:W3CDTF">2021-04-19T08:49:51Z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8552207FC0A042FBAA584A32607AA51B</vt:lpwstr>
  </property>
</Properties>
</file>